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el"/>
        <w:rPr>
          <w:vanish w:val="0"/>
        </w:rPr>
      </w:pPr>
    </w:p>
    <w:p>
      <w:pPr>
        <w:pStyle w:val="Flietext"/>
        <w:spacing w:line="288" w:lineRule="auto"/>
      </w:pPr>
    </w:p>
    <w:p>
      <w:pPr>
        <w:pStyle w:val="Flietext"/>
        <w:spacing w:line="288" w:lineRule="auto"/>
      </w:pPr>
    </w:p>
    <w:p>
      <w:pPr>
        <w:pStyle w:val="Flietext"/>
        <w:spacing w:line="288" w:lineRule="auto"/>
      </w:pPr>
    </w:p>
    <w:p>
      <w:pPr>
        <w:pStyle w:val="Flietext"/>
        <w:spacing w:line="288" w:lineRule="auto"/>
      </w:pPr>
    </w:p>
    <w:p>
      <w:pPr>
        <w:pStyle w:val="Flietext"/>
        <w:spacing w:line="240" w:lineRule="auto"/>
        <w:rPr>
          <w:b/>
        </w:rPr>
      </w:pPr>
    </w:p>
    <w:tbl>
      <w:tblPr>
        <w:tblW w:w="0" w:type="auto"/>
        <w:tblLook w:val="04A0" w:firstRow="1" w:lastRow="0" w:firstColumn="1" w:lastColumn="0" w:noHBand="0" w:noVBand="1"/>
      </w:tblPr>
      <w:tblGrid>
        <w:gridCol w:w="7030"/>
      </w:tblGrid>
      <w:tr>
        <w:tc>
          <w:tcPr>
            <w:tcW w:w="7030" w:type="dxa"/>
            <w:shd w:val="clear" w:color="auto" w:fill="auto"/>
          </w:tcPr>
          <w:p>
            <w:pPr>
              <w:pStyle w:val="Flietext"/>
              <w:spacing w:line="276" w:lineRule="auto"/>
              <w:jc w:val="left"/>
              <w:rPr>
                <w:b/>
                <w:sz w:val="36"/>
              </w:rPr>
            </w:pPr>
            <w:r>
              <w:rPr>
                <w:b/>
                <w:sz w:val="36"/>
              </w:rPr>
              <w:t xml:space="preserve">Helmstedt und </w:t>
            </w:r>
            <w:proofErr w:type="spellStart"/>
            <w:r>
              <w:rPr>
                <w:b/>
                <w:sz w:val="36"/>
              </w:rPr>
              <w:t>Schöningen</w:t>
            </w:r>
            <w:proofErr w:type="spellEnd"/>
            <w:r>
              <w:rPr>
                <w:b/>
                <w:sz w:val="36"/>
              </w:rPr>
              <w:t xml:space="preserve"> erhalten Städtebauförderung in 2021</w:t>
            </w:r>
          </w:p>
          <w:p>
            <w:pPr>
              <w:pStyle w:val="Flietext"/>
              <w:spacing w:line="240" w:lineRule="auto"/>
              <w:jc w:val="left"/>
              <w:rPr>
                <w:b/>
              </w:rPr>
            </w:pPr>
          </w:p>
          <w:p>
            <w:pPr>
              <w:pStyle w:val="Flietext"/>
              <w:spacing w:line="240" w:lineRule="auto"/>
              <w:jc w:val="left"/>
              <w:rPr>
                <w:b/>
                <w:sz w:val="28"/>
              </w:rPr>
            </w:pPr>
            <w:r>
              <w:rPr>
                <w:b/>
                <w:sz w:val="28"/>
              </w:rPr>
              <w:t>Veronika Koch: 797.000 Euro fließen in den Landkreis Helmstedt</w:t>
            </w:r>
          </w:p>
          <w:p>
            <w:pPr>
              <w:pStyle w:val="Flietext"/>
              <w:spacing w:line="240" w:lineRule="auto"/>
              <w:jc w:val="left"/>
              <w:rPr>
                <w:b/>
              </w:rPr>
            </w:pPr>
          </w:p>
        </w:tc>
      </w:tr>
      <w:tr>
        <w:tc>
          <w:tcPr>
            <w:tcW w:w="7030" w:type="dxa"/>
            <w:shd w:val="clear" w:color="auto" w:fill="auto"/>
          </w:tcPr>
          <w:p>
            <w:pPr>
              <w:pStyle w:val="Flietext"/>
            </w:pPr>
            <w:r>
              <w:t xml:space="preserve">Helmstedt. 27.04.2021. Die Vorhaben der Stadt Helmstedt zur Sanierung der nordwestlichen Altstadt und des </w:t>
            </w:r>
            <w:proofErr w:type="spellStart"/>
            <w:r>
              <w:t>Conringviertels</w:t>
            </w:r>
            <w:proofErr w:type="spellEnd"/>
            <w:r>
              <w:t xml:space="preserve"> sind ebenso wie die Sanierung des Stadtzentrums durch die Stadt </w:t>
            </w:r>
            <w:proofErr w:type="spellStart"/>
            <w:r>
              <w:t>Schöningen</w:t>
            </w:r>
            <w:proofErr w:type="spellEnd"/>
            <w:r>
              <w:t xml:space="preserve"> in das diesjährige Städtebauförderungsprogramm des Landes Niedersachsen aufgenommen worden. Wie die Landtagsabgeordnete Veronika Koch mitteilt, wird die Stadt Helmstedt mit 540.000 Euro die Stadt </w:t>
            </w:r>
            <w:proofErr w:type="spellStart"/>
            <w:r>
              <w:t>Schöningen</w:t>
            </w:r>
            <w:proofErr w:type="spellEnd"/>
            <w:r>
              <w:t xml:space="preserve"> mit 257.000 Euro unterstützt. „Erneut können die beiden Städte im Landkreis Helmstedt mit der festen Zusage des Landes Niedersachsen rechnen und ihren eingeschlagenen Weg zur Sanierung der Innenstädte fortsetzen. Das entlastet die kommunalen Haushalte in besonderer Weise“, freut sich Koch. </w:t>
            </w:r>
          </w:p>
          <w:p>
            <w:pPr>
              <w:pStyle w:val="Flietext"/>
            </w:pPr>
          </w:p>
          <w:p>
            <w:pPr>
              <w:pStyle w:val="Flietext"/>
            </w:pPr>
            <w:r>
              <w:t>„Städtebauförder</w:t>
            </w:r>
            <w:bookmarkStart w:id="0" w:name="_GoBack"/>
            <w:bookmarkEnd w:id="0"/>
            <w:r>
              <w:t>ung ist in Niedersachsen ein effektives Zukunftsprogramm zur Belebung der Ortskerne und Innenstädte. Das trägt sehr zur Identitätsstiftung unserer Bürgerinnen und Bürger mit ihrer Heimatstadt bei. Und es ist gleichzeitig ein Konjunkturprogramm für das mittelständische Handwerk und die Bauwirtschaft“, verdeutlicht Veronika Koch.</w:t>
            </w:r>
          </w:p>
          <w:p>
            <w:pPr>
              <w:pStyle w:val="Flietext"/>
            </w:pPr>
          </w:p>
          <w:p>
            <w:pPr>
              <w:pStyle w:val="Flietext"/>
            </w:pPr>
            <w:r>
              <w:t xml:space="preserve">Im Programmjahr 2021 werden 13 Maßnahmen neu in das Städtebauförderungsprogramm aufgenommen. Besonders finanzschwache Gemeinden können auch in diesem Jahr wieder dadurch entlastet werden, dass der kommunale Eigenanteil an den förderfähigen Kosten auf 10 Prozent gesenkt wurde. Das komplette Städtebauförderungsprogramm 2021 mit einer </w:t>
            </w:r>
            <w:r>
              <w:lastRenderedPageBreak/>
              <w:t xml:space="preserve">alphabetischen Auflistung der geförderten Gesamtmaßnahmen der Programme finden Sie unter: </w:t>
            </w:r>
            <w:hyperlink r:id="rId6" w:history="1">
              <w:r>
                <w:rPr>
                  <w:rStyle w:val="Hyperlink"/>
                </w:rPr>
                <w:t>www.umwelt.niedersachsen.de</w:t>
              </w:r>
            </w:hyperlink>
            <w:r>
              <w:t xml:space="preserve">  </w:t>
            </w:r>
          </w:p>
          <w:p>
            <w:pPr>
              <w:pStyle w:val="Flietext"/>
            </w:pPr>
          </w:p>
          <w:p>
            <w:pPr>
              <w:pStyle w:val="Flietext"/>
            </w:pPr>
          </w:p>
        </w:tc>
      </w:tr>
    </w:tbl>
    <w:p>
      <w:pPr>
        <w:pStyle w:val="Flietext"/>
        <w:spacing w:line="288" w:lineRule="auto"/>
        <w:jc w:val="left"/>
      </w:pPr>
    </w:p>
    <w:sectPr>
      <w:headerReference w:type="default" r:id="rId7"/>
      <w:headerReference w:type="first" r:id="rId8"/>
      <w:footerReference w:type="first" r:id="rId9"/>
      <w:type w:val="continuous"/>
      <w:pgSz w:w="11907" w:h="16840" w:code="9"/>
      <w:pgMar w:top="737" w:right="3118" w:bottom="851" w:left="1701" w:header="567" w:footer="14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cen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259080</wp:posOffset>
              </wp:positionV>
              <wp:extent cx="4467225" cy="64770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44672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t>Niedersächsischer Landtag</w:t>
                          </w:r>
                        </w:p>
                        <w:p>
                          <w:pPr>
                            <w:rPr>
                              <w:sz w:val="22"/>
                            </w:rPr>
                          </w:pPr>
                          <w:r>
                            <w:rPr>
                              <w:sz w:val="22"/>
                            </w:rPr>
                            <w:t>Abgeordnete Veronika Koch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6B5E15C" id="_x0000_t202" coordsize="21600,21600" o:spt="202" path="m,l,21600r21600,l21600,xe">
              <v:stroke joinstyle="miter"/>
              <v:path gradientshapeok="t" o:connecttype="rect"/>
            </v:shapetype>
            <v:shape id="Textfeld 5" o:spid="_x0000_s1026" type="#_x0000_t202" style="position:absolute;left:0;text-align:left;margin-left:-5.55pt;margin-top:20.4pt;width:351.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" fillcolor="white [3201]" stroked="f" strokeweight=".5pt">
              <v:textbox>
                <w:txbxContent>
                  <w:p w14:paraId="56B5E164" w14:textId="77777777" w:rsidR="001D16CE" w:rsidRDefault="00AB6B35">
                    <w:r>
                      <w:t>Niedersächsischer Landtag</w:t>
                    </w:r>
                  </w:p>
                  <w:p w14:paraId="56B5E165" w14:textId="77777777" w:rsidR="001D16CE" w:rsidRDefault="00AB6B35">
                    <w:pPr>
                      <w:rPr>
                        <w:sz w:val="22"/>
                      </w:rPr>
                    </w:pPr>
                    <w:r>
                      <w:rPr>
                        <w:sz w:val="22"/>
                      </w:rPr>
                      <w:t>Abgeordnete Veronika Koch</w:t>
                    </w:r>
                  </w:p>
                </w:txbxContent>
              </v:textbox>
            </v:shape>
          </w:pict>
        </mc:Fallback>
      </mc:AlternateContent>
    </w:r>
    <w:r>
      <w:rPr>
        <w:noProof/>
      </w:rPr>
      <w:drawing>
        <wp:anchor distT="0" distB="0" distL="114300" distR="114300" simplePos="0" relativeHeight="251659264" behindDoc="0" locked="0" layoutInCell="1" allowOverlap="1">
          <wp:simplePos x="0" y="0"/>
          <wp:positionH relativeFrom="column">
            <wp:posOffset>4400550</wp:posOffset>
          </wp:positionH>
          <wp:positionV relativeFrom="paragraph">
            <wp:posOffset>257175</wp:posOffset>
          </wp:positionV>
          <wp:extent cx="1328420" cy="1020445"/>
          <wp:effectExtent l="0" t="0" r="5080" b="8255"/>
          <wp:wrapNone/>
          <wp:docPr id="7" name="Bild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pic:cNvPicPr preferRelativeResize="0">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8420"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4455795</wp:posOffset>
              </wp:positionH>
              <wp:positionV relativeFrom="paragraph">
                <wp:posOffset>1442085</wp:posOffset>
              </wp:positionV>
              <wp:extent cx="1506855" cy="14700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47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b/>
                              <w:sz w:val="18"/>
                            </w:rPr>
                          </w:pPr>
                          <w:r>
                            <w:rPr>
                              <w:b/>
                              <w:sz w:val="18"/>
                            </w:rPr>
                            <w:t>Veronika Koch, MdL</w:t>
                          </w:r>
                        </w:p>
                        <w:p>
                          <w:pPr>
                            <w:rPr>
                              <w:sz w:val="18"/>
                            </w:rPr>
                          </w:pPr>
                          <w:r>
                            <w:rPr>
                              <w:sz w:val="18"/>
                            </w:rPr>
                            <w:t>Wahlkreisbüro</w:t>
                          </w:r>
                        </w:p>
                        <w:p>
                          <w:pPr>
                            <w:rPr>
                              <w:sz w:val="18"/>
                            </w:rPr>
                          </w:pPr>
                          <w:proofErr w:type="spellStart"/>
                          <w:r>
                            <w:rPr>
                              <w:sz w:val="18"/>
                            </w:rPr>
                            <w:t>Maschweg</w:t>
                          </w:r>
                          <w:proofErr w:type="spellEnd"/>
                          <w:r>
                            <w:rPr>
                              <w:sz w:val="18"/>
                            </w:rPr>
                            <w:t xml:space="preserve"> 2</w:t>
                          </w:r>
                        </w:p>
                        <w:p>
                          <w:pPr>
                            <w:rPr>
                              <w:sz w:val="18"/>
                            </w:rPr>
                          </w:pPr>
                          <w:r>
                            <w:rPr>
                              <w:sz w:val="18"/>
                            </w:rPr>
                            <w:t>38350 Helmstedt</w:t>
                          </w:r>
                        </w:p>
                        <w:p>
                          <w:pPr>
                            <w:spacing w:before="80"/>
                            <w:rPr>
                              <w:sz w:val="18"/>
                            </w:rPr>
                          </w:pPr>
                          <w:r>
                            <w:rPr>
                              <w:sz w:val="18"/>
                            </w:rPr>
                            <w:t>Tel. 0 53 51 – 42 46 19</w:t>
                          </w:r>
                        </w:p>
                        <w:p>
                          <w:pPr>
                            <w:rPr>
                              <w:sz w:val="18"/>
                            </w:rPr>
                          </w:pPr>
                          <w:r>
                            <w:rPr>
                              <w:sz w:val="18"/>
                            </w:rPr>
                            <w:t>Fax 0 53 51 – 42 40 71</w:t>
                          </w:r>
                        </w:p>
                        <w:p>
                          <w:pPr>
                            <w:spacing w:before="80"/>
                            <w:rPr>
                              <w:sz w:val="18"/>
                            </w:rPr>
                          </w:pPr>
                          <w:r>
                            <w:rPr>
                              <w:sz w:val="18"/>
                            </w:rPr>
                            <w:t>info@veronikakoch.de</w:t>
                          </w:r>
                        </w:p>
                        <w:p>
                          <w:pPr>
                            <w:rPr>
                              <w:sz w:val="18"/>
                            </w:rPr>
                          </w:pPr>
                          <w:r>
                            <w:rPr>
                              <w:sz w:val="18"/>
                            </w:rPr>
                            <w:t>www.veronikakoch.de</w:t>
                          </w:r>
                        </w:p>
                        <w:p>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B5E160" id="Text Box 8" o:spid="_x0000_s1027" type="#_x0000_t202" style="position:absolute;left:0;text-align:left;margin-left:350.85pt;margin-top:113.55pt;width:118.65pt;height:1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" stroked="f">
              <v:textbox>
                <w:txbxContent>
                  <w:p w14:paraId="56B5E166" w14:textId="77777777" w:rsidR="001D16CE" w:rsidRDefault="00AB6B35">
                    <w:pPr>
                      <w:rPr>
                        <w:b/>
                        <w:sz w:val="18"/>
                      </w:rPr>
                    </w:pPr>
                    <w:r>
                      <w:rPr>
                        <w:b/>
                        <w:sz w:val="18"/>
                      </w:rPr>
                      <w:t>Veronika Koch, MdL</w:t>
                    </w:r>
                  </w:p>
                  <w:p w14:paraId="56B5E167" w14:textId="77777777" w:rsidR="001D16CE" w:rsidRDefault="00AB6B35">
                    <w:pPr>
                      <w:rPr>
                        <w:sz w:val="18"/>
                      </w:rPr>
                    </w:pPr>
                    <w:r>
                      <w:rPr>
                        <w:sz w:val="18"/>
                      </w:rPr>
                      <w:t>Wahlkreisbüro</w:t>
                    </w:r>
                  </w:p>
                  <w:p w14:paraId="56B5E168" w14:textId="77777777" w:rsidR="001D16CE" w:rsidRDefault="00AB6B35">
                    <w:pPr>
                      <w:rPr>
                        <w:sz w:val="18"/>
                      </w:rPr>
                    </w:pPr>
                    <w:r>
                      <w:rPr>
                        <w:sz w:val="18"/>
                      </w:rPr>
                      <w:t>Maschweg 2</w:t>
                    </w:r>
                  </w:p>
                  <w:p w14:paraId="56B5E169" w14:textId="77777777" w:rsidR="001D16CE" w:rsidRDefault="00AB6B35">
                    <w:pPr>
                      <w:rPr>
                        <w:sz w:val="18"/>
                      </w:rPr>
                    </w:pPr>
                    <w:r>
                      <w:rPr>
                        <w:sz w:val="18"/>
                      </w:rPr>
                      <w:t>38350 Helmstedt</w:t>
                    </w:r>
                  </w:p>
                  <w:p w14:paraId="56B5E16A" w14:textId="77777777" w:rsidR="001D16CE" w:rsidRDefault="00AB6B35">
                    <w:pPr>
                      <w:spacing w:before="80"/>
                      <w:rPr>
                        <w:sz w:val="18"/>
                      </w:rPr>
                    </w:pPr>
                    <w:r>
                      <w:rPr>
                        <w:sz w:val="18"/>
                      </w:rPr>
                      <w:t>Tel. 0 53 51 – 42 46 19</w:t>
                    </w:r>
                  </w:p>
                  <w:p w14:paraId="56B5E16B" w14:textId="77777777" w:rsidR="001D16CE" w:rsidRDefault="00AB6B35">
                    <w:pPr>
                      <w:rPr>
                        <w:sz w:val="18"/>
                      </w:rPr>
                    </w:pPr>
                    <w:r>
                      <w:rPr>
                        <w:sz w:val="18"/>
                      </w:rPr>
                      <w:t>Fax 0 53 51 – 42 40 71</w:t>
                    </w:r>
                  </w:p>
                  <w:p w14:paraId="56B5E16C" w14:textId="77777777" w:rsidR="001D16CE" w:rsidRDefault="00AB6B35">
                    <w:pPr>
                      <w:spacing w:before="80"/>
                      <w:rPr>
                        <w:sz w:val="18"/>
                      </w:rPr>
                    </w:pPr>
                    <w:r>
                      <w:rPr>
                        <w:sz w:val="18"/>
                      </w:rPr>
                      <w:t>info@veronikakoch.de</w:t>
                    </w:r>
                  </w:p>
                  <w:p w14:paraId="56B5E16D" w14:textId="77777777" w:rsidR="001D16CE" w:rsidRDefault="00AB6B35">
                    <w:pPr>
                      <w:rPr>
                        <w:sz w:val="18"/>
                      </w:rPr>
                    </w:pPr>
                    <w:r>
                      <w:rPr>
                        <w:sz w:val="18"/>
                      </w:rPr>
                      <w:t>www.veronikakoch.de</w:t>
                    </w:r>
                  </w:p>
                  <w:p w14:paraId="56B5E16E" w14:textId="77777777" w:rsidR="001D16CE" w:rsidRDefault="001D16CE">
                    <w:pPr>
                      <w:rPr>
                        <w:sz w:val="18"/>
                      </w:rPr>
                    </w:pPr>
                  </w:p>
                </w:txbxContent>
              </v:textbox>
            </v:shape>
          </w:pict>
        </mc:Fallback>
      </mc:AlternateContent>
    </w:r>
    <w:r>
      <w:rPr>
        <w:noProof/>
      </w:rPr>
      <mc:AlternateContent>
        <mc:Choice Requires="wps">
          <w:drawing>
            <wp:anchor distT="45720" distB="45720" distL="114300" distR="114300" simplePos="0" relativeHeight="251662336" behindDoc="1" locked="0" layoutInCell="1" allowOverlap="1">
              <wp:simplePos x="0" y="0"/>
              <wp:positionH relativeFrom="column">
                <wp:posOffset>4853940</wp:posOffset>
              </wp:positionH>
              <wp:positionV relativeFrom="paragraph">
                <wp:posOffset>3278505</wp:posOffset>
              </wp:positionV>
              <wp:extent cx="722630" cy="5125085"/>
              <wp:effectExtent l="0" t="0" r="127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512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rPr>
                          </w:pPr>
                          <w:r>
                            <w:rPr>
                              <w:color w:val="auto"/>
                              <w:sz w:val="72"/>
                            </w:rPr>
                            <w:t>PRESSEMITTEILUNG</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B5E162" id="Textfeld 2" o:spid="_x0000_s1028" type="#_x0000_t202" style="position:absolute;left:0;text-align:left;margin-left:382.2pt;margin-top:258.15pt;width:56.9pt;height:403.55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" stroked="f">
              <v:textbox style="layout-flow:vertical;mso-fit-shape-to-text:t">
                <w:txbxContent>
                  <w:p w14:paraId="56B5E16F" w14:textId="77777777" w:rsidR="001D16CE" w:rsidRDefault="00AB6B35">
                    <w:pPr>
                      <w:rPr>
                        <w:sz w:val="72"/>
                      </w:rPr>
                    </w:pPr>
                    <w:r>
                      <w:rPr>
                        <w:color w:val="auto"/>
                        <w:sz w:val="72"/>
                      </w:rPr>
                      <w:t>PRESSEMITTEILUNG</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14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2F22DB6-2BC0-4E46-97AF-95CA8072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olor w:val="000000"/>
      <w:sz w:val="24"/>
    </w:rPr>
  </w:style>
  <w:style w:type="paragraph" w:styleId="berschrift1">
    <w:name w:val="heading 1"/>
    <w:basedOn w:val="Standard"/>
    <w:next w:val="Standard"/>
    <w:qFormat/>
    <w:pPr>
      <w:keepNext/>
      <w:tabs>
        <w:tab w:val="left" w:pos="567"/>
        <w:tab w:val="left" w:pos="8644"/>
      </w:tabs>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paragraph" w:styleId="Kopfzeile">
    <w:name w:val="header"/>
    <w:basedOn w:val="Standard"/>
    <w:pPr>
      <w:tabs>
        <w:tab w:val="center" w:pos="4536"/>
        <w:tab w:val="right" w:pos="9072"/>
      </w:tabs>
      <w:jc w:val="center"/>
    </w:pPr>
  </w:style>
  <w:style w:type="paragraph" w:styleId="Fuzeile">
    <w:name w:val="footer"/>
    <w:basedOn w:val="Standard"/>
    <w:pPr>
      <w:tabs>
        <w:tab w:val="center" w:pos="4536"/>
        <w:tab w:val="right" w:pos="9072"/>
      </w:tabs>
    </w:pPr>
  </w:style>
  <w:style w:type="paragraph" w:customStyle="1" w:styleId="Anschrift">
    <w:name w:val="Anschrift"/>
    <w:basedOn w:val="Standard"/>
    <w:next w:val="Anschrift2"/>
    <w:pPr>
      <w:tabs>
        <w:tab w:val="center" w:pos="2127"/>
        <w:tab w:val="left" w:pos="6521"/>
      </w:tabs>
      <w:ind w:hanging="567"/>
    </w:pPr>
    <w:rPr>
      <w:vanish/>
    </w:rPr>
  </w:style>
  <w:style w:type="paragraph" w:customStyle="1" w:styleId="Anschrift2">
    <w:name w:val="Anschrift2"/>
    <w:basedOn w:val="Standard"/>
    <w:pPr>
      <w:tabs>
        <w:tab w:val="center" w:pos="2127"/>
        <w:tab w:val="left" w:pos="6521"/>
      </w:tabs>
    </w:pPr>
  </w:style>
  <w:style w:type="paragraph" w:customStyle="1" w:styleId="Verfgung">
    <w:name w:val="Verfügung"/>
    <w:basedOn w:val="Standard"/>
    <w:pPr>
      <w:tabs>
        <w:tab w:val="center" w:pos="2127"/>
        <w:tab w:val="left" w:pos="6521"/>
      </w:tabs>
      <w:ind w:hanging="284"/>
    </w:pPr>
    <w:rPr>
      <w:vanish/>
      <w:sz w:val="22"/>
    </w:rPr>
  </w:style>
  <w:style w:type="character" w:styleId="Hyperlink">
    <w:name w:val="Hyperlink"/>
    <w:rPr>
      <w:color w:val="0000FF"/>
      <w:u w:val="single"/>
    </w:rPr>
  </w:style>
  <w:style w:type="paragraph" w:customStyle="1" w:styleId="Verfgungspunkt">
    <w:name w:val="Verfügungspunkt"/>
    <w:basedOn w:val="Standard"/>
    <w:pPr>
      <w:tabs>
        <w:tab w:val="center" w:pos="2694"/>
        <w:tab w:val="left" w:pos="7513"/>
      </w:tabs>
      <w:ind w:hanging="284"/>
    </w:pPr>
    <w:rPr>
      <w:vanish/>
    </w:rPr>
  </w:style>
  <w:style w:type="paragraph" w:customStyle="1" w:styleId="Flietext">
    <w:name w:val="Fließtext"/>
    <w:basedOn w:val="Standard"/>
    <w:pPr>
      <w:spacing w:line="360" w:lineRule="auto"/>
      <w:jc w:val="both"/>
    </w:pPr>
  </w:style>
  <w:style w:type="character" w:styleId="Seitenzahl">
    <w:name w:val="page number"/>
    <w:basedOn w:val="Absatz-Standardschriftart"/>
  </w:style>
  <w:style w:type="paragraph" w:styleId="Titel">
    <w:name w:val="Title"/>
    <w:basedOn w:val="Standard"/>
    <w:qFormat/>
    <w:pPr>
      <w:tabs>
        <w:tab w:val="center" w:pos="1985"/>
        <w:tab w:val="left" w:pos="6237"/>
      </w:tabs>
      <w:spacing w:line="336" w:lineRule="auto"/>
      <w:jc w:val="center"/>
    </w:pPr>
    <w:rPr>
      <w:b/>
      <w:vanish/>
      <w:spacing w:val="60"/>
    </w:r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color w:val="000000"/>
      <w:sz w:val="18"/>
      <w:szCs w:val="18"/>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mwelt.niedersachsen.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1484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Pressemitteilung</vt:lpstr>
    </vt:vector>
  </TitlesOfParts>
  <Company>Nieders. Landtag</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Veronika Koch MdL</dc:creator>
  <cp:keywords/>
  <cp:lastModifiedBy>Koch, Veronika</cp:lastModifiedBy>
  <cp:revision>4</cp:revision>
  <cp:lastPrinted>2021-01-18T11:10:00Z</cp:lastPrinted>
  <dcterms:created xsi:type="dcterms:W3CDTF">2021-04-27T14:47:00Z</dcterms:created>
  <dcterms:modified xsi:type="dcterms:W3CDTF">2021-04-27T15:03:00Z</dcterms:modified>
</cp:coreProperties>
</file>